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-20" w:firstLine="0"/>
        <w:jc w:val="center"/>
        <w:rPr>
          <w:rFonts w:ascii="Georgia" w:cs="Georgia" w:eastAsia="Georgia" w:hAnsi="Georgia"/>
          <w:b w:val="1"/>
        </w:rPr>
      </w:pPr>
      <w:r w:rsidDel="00000000" w:rsidR="00000000" w:rsidRPr="00000000">
        <w:rPr>
          <w:rFonts w:ascii="Georgia" w:cs="Georgia" w:eastAsia="Georgia" w:hAnsi="Georgia"/>
          <w:b w:val="1"/>
          <w:rtl w:val="0"/>
        </w:rPr>
        <w:t xml:space="preserve">Тема: Характер – Самоконтроль </w:t>
      </w:r>
    </w:p>
    <w:p w:rsidR="00000000" w:rsidDel="00000000" w:rsidP="00000000" w:rsidRDefault="00000000" w:rsidRPr="00000000" w14:paraId="00000002">
      <w:pPr>
        <w:ind w:left="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Примечание: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</w:p>
    <w:p w:rsidR="00000000" w:rsidDel="00000000" w:rsidP="00000000" w:rsidRDefault="00000000" w:rsidRPr="00000000" w14:paraId="00000003">
      <w:pPr>
        <w:ind w:left="7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ind w:left="0" w:firstLine="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</w:t>
      </w:r>
    </w:p>
    <w:p w:rsidR="00000000" w:rsidDel="00000000" w:rsidP="00000000" w:rsidRDefault="00000000" w:rsidRPr="00000000" w14:paraId="00000005">
      <w:pPr>
        <w:ind w:left="720" w:firstLine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“Глупец весь свой гнев извергает, А мудрый удерживает его.” (Прит. 29:11).</w:t>
      </w:r>
    </w:p>
    <w:p w:rsidR="00000000" w:rsidDel="00000000" w:rsidP="00000000" w:rsidRDefault="00000000" w:rsidRPr="00000000" w14:paraId="00000007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ind w:left="992.1259842519685" w:hanging="99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</w:t>
        <w:tab/>
        <w:t xml:space="preserve">Самоконтроль — это контроль над своими действиями. Человек, обладающий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самоконтролем, не выходит из себя и не бьёт или пинает других, когда расстраивается.</w:t>
      </w:r>
    </w:p>
    <w:p w:rsidR="00000000" w:rsidDel="00000000" w:rsidP="00000000" w:rsidRDefault="00000000" w:rsidRPr="00000000" w14:paraId="00000009">
      <w:pPr>
        <w:ind w:left="-20" w:firstLine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A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Если кто-то забирает что-то ваше, говорит что-то плохое вам или груб по отношению к вам, как вы реагируете? Вы расстраиваетесь, теряете самообладание и реагируете, ударяя или пиная их? Человек с самоконтролем так не реагирует, он способен контролировать свои действия и просто просит вернуть предмет. Если вы потеряете самообладание и ударите или пнёте других, это только приведёт к большим неприятностям и разочарованию.</w:t>
      </w:r>
    </w:p>
    <w:p w:rsidR="00000000" w:rsidDel="00000000" w:rsidP="00000000" w:rsidRDefault="00000000" w:rsidRPr="00000000" w14:paraId="0000000B">
      <w:pPr>
        <w:ind w:left="-20" w:firstLine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C">
      <w:pPr>
        <w:ind w:left="0" w:firstLine="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</w:p>
    <w:p w:rsidR="00000000" w:rsidDel="00000000" w:rsidP="00000000" w:rsidRDefault="00000000" w:rsidRPr="00000000" w14:paraId="0000000D">
      <w:pPr>
        <w:ind w:left="7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E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“Поставь, Иегова, стражу у моих уст; / Охраняй дверь моих губ.” (Пс. 141:3).</w:t>
      </w:r>
    </w:p>
    <w:p w:rsidR="00000000" w:rsidDel="00000000" w:rsidP="00000000" w:rsidRDefault="00000000" w:rsidRPr="00000000" w14:paraId="0000000F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Самоконтроль — это контроль над своими чувствами и словами. Человек, обладающий самоконтролем, выбирает правильные выражения и слова, когда он/она расстраивается.</w:t>
      </w:r>
    </w:p>
    <w:p w:rsidR="00000000" w:rsidDel="00000000" w:rsidP="00000000" w:rsidRDefault="00000000" w:rsidRPr="00000000" w14:paraId="00000011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2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Если кто-то забирает у вас игрушку или отталкивает вас, пока вы играете, какая у вас реакция? Ты расстраиваешься и говоришь им гадости? Те, у кого есть самоконтроль, будут спокойными, попросят вернуть свою игрушку, попросят не толкаться или, возможно, расскажут взрослому. Если ваша мама или папа говорят, что пора уходить  после игры с другом, вы расстраиваетесь и начинаете говорить плохие вещи своим родителям? Тот, у кого есть самообладание, послушается и уйдет, когда придет время, не жалуясь и не ропща.</w:t>
      </w:r>
    </w:p>
    <w:p w:rsidR="00000000" w:rsidDel="00000000" w:rsidP="00000000" w:rsidRDefault="00000000" w:rsidRPr="00000000" w14:paraId="00000013">
      <w:pPr>
        <w:ind w:left="-20" w:firstLine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4">
      <w:pPr>
        <w:ind w:left="0" w:firstLine="0"/>
        <w:jc w:val="both"/>
        <w:rPr>
          <w:rFonts w:ascii="Georgia" w:cs="Georgia" w:eastAsia="Georgia" w:hAnsi="Georgia"/>
          <w:b w:val="1"/>
          <w:sz w:val="24"/>
          <w:szCs w:val="24"/>
          <w:u w:val="single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</w:p>
    <w:p w:rsidR="00000000" w:rsidDel="00000000" w:rsidP="00000000" w:rsidRDefault="00000000" w:rsidRPr="00000000" w14:paraId="00000015">
      <w:pPr>
        <w:ind w:left="7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6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каждый соревнующийся воздерживается во всём; они же — чтобы тленный венок получить, а мы — нетленный.” (1 Кор. 9:25).</w:t>
      </w:r>
    </w:p>
    <w:p w:rsidR="00000000" w:rsidDel="00000000" w:rsidP="00000000" w:rsidRDefault="00000000" w:rsidRPr="00000000" w14:paraId="00000017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8">
      <w:pPr>
        <w:ind w:left="992.1259842519685" w:hanging="992.1259842519685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</w:t>
        <w:tab/>
        <w:t xml:space="preserve">Самоконтроль — это контроль над своими чувствами, действиями и словами. Человек с самообладанием способен сдерживать свои порывы.</w:t>
      </w:r>
    </w:p>
    <w:p w:rsidR="00000000" w:rsidDel="00000000" w:rsidP="00000000" w:rsidRDefault="00000000" w:rsidRPr="00000000" w14:paraId="00000019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A">
      <w:pPr>
        <w:ind w:left="-2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</w:t>
      </w: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Как Божий народ, мы проявляем самообладание, которое может отличаться от тех, кто не знает Бога. Мы не только контролируем наши чувства, слова и действия, но также контролируем наши порывы во многих вещах. Мы должны быть способны контролировать то, сколько конфет и десертов мы едим, что мы выбираем смотреть по телевизору или в интернете, и то, о чём мы говорим с нашими друзьями (например, не говорить отрицательные вещи о наших родителях, братьях и сестрах, или учителях).</w:t>
      </w:r>
    </w:p>
    <w:p w:rsidR="00000000" w:rsidDel="00000000" w:rsidP="00000000" w:rsidRDefault="00000000" w:rsidRPr="00000000" w14:paraId="0000001B">
      <w:pPr>
        <w:ind w:left="720" w:firstLine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