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Решительный </w:t>
      </w:r>
    </w:p>
    <w:p w:rsidR="00000000" w:rsidDel="00000000" w:rsidP="00000000" w:rsidRDefault="00000000" w:rsidRPr="00000000" w14:paraId="00000002">
      <w:pPr>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ind w:left="975" w:hanging="1005"/>
        <w:jc w:val="both"/>
        <w:rPr/>
      </w:pPr>
      <w:r w:rsidDel="00000000" w:rsidR="00000000" w:rsidRPr="00000000">
        <w:rPr>
          <w:rFonts w:ascii="Georgia" w:cs="Georgia" w:eastAsia="Georgia" w:hAnsi="Georgia"/>
          <w:sz w:val="24"/>
          <w:szCs w:val="24"/>
          <w:rtl w:val="0"/>
        </w:rPr>
        <w:t xml:space="preserve">Стих: </w:t>
        <w:tab/>
        <w:t xml:space="preserve">«А пусть ваше слово будет “да, да”, “нет, нет”». (Матфея 5:27а)</w:t>
      </w:r>
      <w:r w:rsidDel="00000000" w:rsidR="00000000" w:rsidRPr="00000000">
        <w:rPr>
          <w:rtl w:val="0"/>
        </w:rPr>
      </w:r>
    </w:p>
    <w:p w:rsidR="00000000" w:rsidDel="00000000" w:rsidP="00000000" w:rsidRDefault="00000000" w:rsidRPr="00000000" w14:paraId="00000007">
      <w:pPr>
        <w:ind w:left="975" w:hanging="1005"/>
        <w:rPr/>
      </w:pPr>
      <w:r w:rsidDel="00000000" w:rsidR="00000000" w:rsidRPr="00000000">
        <w:rPr>
          <w:rtl w:val="0"/>
        </w:rPr>
      </w:r>
    </w:p>
    <w:p w:rsidR="00000000" w:rsidDel="00000000" w:rsidP="00000000" w:rsidRDefault="00000000" w:rsidRPr="00000000" w14:paraId="00000008">
      <w:pP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Человек с решительным характером - это тот, кто способен делать то, что правильно, независимо от того, как трудно это может быть. Он твёрд в том, чтобы оставаться с правильно принятым выбором, а не менять его под давлением других.</w:t>
        <w:tab/>
      </w:r>
    </w:p>
    <w:p w:rsidR="00000000" w:rsidDel="00000000" w:rsidP="00000000" w:rsidRDefault="00000000" w:rsidRPr="00000000" w14:paraId="00000009">
      <w:pPr>
        <w:ind w:left="975" w:hanging="1005"/>
        <w:jc w:val="both"/>
        <w:rPr/>
      </w:pPr>
      <w:r w:rsidDel="00000000" w:rsidR="00000000" w:rsidRPr="00000000">
        <w:rPr>
          <w:rtl w:val="0"/>
        </w:rPr>
      </w:r>
    </w:p>
    <w:p w:rsidR="00000000" w:rsidDel="00000000" w:rsidP="00000000" w:rsidRDefault="00000000" w:rsidRPr="00000000" w14:paraId="0000000A">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Предположим, вы находитесь на игровой площадке и видите, как некоторые дети спрыгивают с игрового комплекса, когда они не должны этого делать. Один ребенок может сказать, что это очень весело, и предложит вам попробовать. Вы знаете, что это неправильно и небезопасно. Как вы поступите? Человек с решительным характером будет делать то, что правильно, и его не переубедит то, что ему говорят другие. Обсудите с детьми некоторые другие примеры того, как быть решительным и поступать правильно.</w:t>
      </w:r>
    </w:p>
    <w:p w:rsidR="00000000" w:rsidDel="00000000" w:rsidP="00000000" w:rsidRDefault="00000000" w:rsidRPr="00000000" w14:paraId="0000000B">
      <w:pPr>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ind w:left="-3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ind w:left="-30"/>
        <w:jc w:val="both"/>
        <w:rPr/>
      </w:pPr>
      <w:r w:rsidDel="00000000" w:rsidR="00000000" w:rsidRPr="00000000">
        <w:rPr>
          <w:rtl w:val="0"/>
        </w:rPr>
      </w:r>
    </w:p>
    <w:p w:rsidR="00000000" w:rsidDel="00000000" w:rsidP="00000000" w:rsidRDefault="00000000" w:rsidRPr="00000000" w14:paraId="0000000E">
      <w:pP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«Ибо Бог дал нам дух не боязни, а силы...» (2 Тимофея 1:7а)</w:t>
      </w:r>
    </w:p>
    <w:p w:rsidR="00000000" w:rsidDel="00000000" w:rsidP="00000000" w:rsidRDefault="00000000" w:rsidRPr="00000000" w14:paraId="0000000F">
      <w:pPr>
        <w:ind w:left="975" w:hanging="1005"/>
        <w:jc w:val="both"/>
        <w:rPr/>
      </w:pPr>
      <w:r w:rsidDel="00000000" w:rsidR="00000000" w:rsidRPr="00000000">
        <w:rPr>
          <w:rtl w:val="0"/>
        </w:rPr>
      </w:r>
    </w:p>
    <w:p w:rsidR="00000000" w:rsidDel="00000000" w:rsidP="00000000" w:rsidRDefault="00000000" w:rsidRPr="00000000" w14:paraId="00000010">
      <w:pP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Человек с решительным характером - это тот, кто не меняет своё мнение после принятия решения. При принятии решений их воля не похожа на «медузу».</w:t>
      </w:r>
    </w:p>
    <w:p w:rsidR="00000000" w:rsidDel="00000000" w:rsidP="00000000" w:rsidRDefault="00000000" w:rsidRPr="00000000" w14:paraId="00000011">
      <w:pPr>
        <w:ind w:left="975" w:hanging="1005"/>
        <w:jc w:val="both"/>
        <w:rPr/>
      </w:pPr>
      <w:r w:rsidDel="00000000" w:rsidR="00000000" w:rsidRPr="00000000">
        <w:rPr>
          <w:rtl w:val="0"/>
        </w:rPr>
      </w:r>
    </w:p>
    <w:p w:rsidR="00000000" w:rsidDel="00000000" w:rsidP="00000000" w:rsidRDefault="00000000" w:rsidRPr="00000000" w14:paraId="00000012">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Предположим, подруга приглашает несколько человек в свой дом после школы. Вы решаете не идти, потому что у вас есть школьный проект, который вы должны закончить, но потом вы узнаёте, что все ваши друзья собираются пойти. Вы меняете своё решение? Другой пример - обучение игре на музыкальном инструменте (или спорт, или изучение нового языка, и т. д.). Сначала это кажется вам очень интересным и приятным, но через некоторое время это становится сложнее и, таким образом, требует больше времени и усилий для обучения и практики. Вы бы сдались и бросили, или вы придерживались бы своего решения и продолжали практиковаться? Что произойдет, если вы будете менять своё мнение каждый раз, когда сталкиваетесь с трудностями? Человек с решительным характером не изменит своё мнение после того, как примет решение.</w:t>
      </w:r>
    </w:p>
    <w:p w:rsidR="00000000" w:rsidDel="00000000" w:rsidP="00000000" w:rsidRDefault="00000000" w:rsidRPr="00000000" w14:paraId="00000013">
      <w:pPr>
        <w:ind w:left="-30"/>
        <w:jc w:val="both"/>
        <w:rPr>
          <w:rFonts w:ascii="Georgia" w:cs="Georgia" w:eastAsia="Georgia" w:hAnsi="Georgia"/>
          <w:b w:val="1"/>
          <w:sz w:val="24"/>
          <w:szCs w:val="24"/>
          <w:u w:val="single"/>
        </w:rPr>
      </w:pPr>
      <w:r w:rsidDel="00000000" w:rsidR="00000000" w:rsidRPr="00000000">
        <w:rPr>
          <w:rtl w:val="0"/>
        </w:rPr>
      </w:r>
    </w:p>
    <w:p w:rsidR="00000000" w:rsidDel="00000000" w:rsidP="00000000" w:rsidRDefault="00000000" w:rsidRPr="00000000" w14:paraId="00000014">
      <w:pPr>
        <w:ind w:left="-3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ind w:left="-30"/>
        <w:jc w:val="both"/>
        <w:rPr/>
      </w:pPr>
      <w:r w:rsidDel="00000000" w:rsidR="00000000" w:rsidRPr="00000000">
        <w:rPr>
          <w:rtl w:val="0"/>
        </w:rPr>
      </w:r>
    </w:p>
    <w:p w:rsidR="00000000" w:rsidDel="00000000" w:rsidP="00000000" w:rsidRDefault="00000000" w:rsidRPr="00000000" w14:paraId="00000016">
      <w:pPr>
        <w:ind w:left="975" w:hanging="1005"/>
        <w:jc w:val="both"/>
        <w:rPr/>
      </w:pPr>
      <w:r w:rsidDel="00000000" w:rsidR="00000000" w:rsidRPr="00000000">
        <w:rPr>
          <w:rFonts w:ascii="Georgia" w:cs="Georgia" w:eastAsia="Georgia" w:hAnsi="Georgia"/>
          <w:sz w:val="24"/>
          <w:szCs w:val="24"/>
          <w:rtl w:val="0"/>
        </w:rPr>
        <w:t xml:space="preserve">Стих:  «Только укрепись и будь очень мужествен, обязательно поступая согласно всему закону, который заповедал тебе Моисей, Мой слуга. Не уклоняйся от него ни направо, ни налево, чтобы был тебе успех, куда бы ты ни пошёл». (Иисус Навин 1:7)</w:t>
      </w:r>
      <w:r w:rsidDel="00000000" w:rsidR="00000000" w:rsidRPr="00000000">
        <w:rPr>
          <w:rtl w:val="0"/>
        </w:rPr>
      </w:r>
    </w:p>
    <w:p w:rsidR="00000000" w:rsidDel="00000000" w:rsidP="00000000" w:rsidRDefault="00000000" w:rsidRPr="00000000" w14:paraId="00000017">
      <w:pPr>
        <w:ind w:left="975" w:hanging="1005"/>
        <w:jc w:val="both"/>
        <w:rPr/>
      </w:pPr>
      <w:r w:rsidDel="00000000" w:rsidR="00000000" w:rsidRPr="00000000">
        <w:rPr>
          <w:rtl w:val="0"/>
        </w:rPr>
      </w:r>
    </w:p>
    <w:p w:rsidR="00000000" w:rsidDel="00000000" w:rsidP="00000000" w:rsidRDefault="00000000" w:rsidRPr="00000000" w14:paraId="00000018">
      <w:pP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Человек с решительным характером способен отстаивать то, что правильно, не смотря на сопротивление, и может продолжать идти к цели, как бы трудно это ни было. Он учится принимать решение и придерживаться его, несмотря ни на что.</w:t>
      </w:r>
    </w:p>
    <w:p w:rsidR="00000000" w:rsidDel="00000000" w:rsidP="00000000" w:rsidRDefault="00000000" w:rsidRPr="00000000" w14:paraId="00000019">
      <w:pPr>
        <w:ind w:left="975" w:hanging="1005"/>
        <w:jc w:val="both"/>
        <w:rPr/>
      </w:pPr>
      <w:r w:rsidDel="00000000" w:rsidR="00000000" w:rsidRPr="00000000">
        <w:rPr>
          <w:rtl w:val="0"/>
        </w:rPr>
      </w:r>
    </w:p>
    <w:p w:rsidR="00000000" w:rsidDel="00000000" w:rsidP="00000000" w:rsidRDefault="00000000" w:rsidRPr="00000000" w14:paraId="0000001A">
      <w:pPr>
        <w:ind w:left="-30"/>
        <w:jc w:val="both"/>
        <w:rPr>
          <w:rFonts w:ascii="Georgia" w:cs="Georgia" w:eastAsia="Georgia" w:hAnsi="Georgia"/>
          <w:sz w:val="24"/>
          <w:szCs w:val="24"/>
        </w:rPr>
      </w:pPr>
      <w:bookmarkStart w:colFirst="0" w:colLast="0" w:name="_gjdgxs" w:id="0"/>
      <w:bookmarkEnd w:id="0"/>
      <w:r w:rsidDel="00000000" w:rsidR="00000000" w:rsidRPr="00000000">
        <w:rPr>
          <w:rFonts w:ascii="Georgia" w:cs="Georgia" w:eastAsia="Georgia" w:hAnsi="Georgia"/>
          <w:sz w:val="24"/>
          <w:szCs w:val="24"/>
          <w:rtl w:val="0"/>
        </w:rPr>
        <w:t xml:space="preserve">Практическое применение: Расскажите библейские истории о таких людях, как Иисус Навин и Халев, которые оставались решительными, несмотря на противодействие и трудности (Числа 13:25-14:10), или Павла в его путешествиях служения, несмотря на его страдания и лишения свободы (Деяния 13:4-28:31; 2 Коринфянам 11:23-28). Расскажите вдохновляющие истории духовных людей (например, Уильяма Тиндейла - первого, кто перевёл Библию на английский язык; Джеймса Хадсона Тейлора - проповедника в Китае; Дэвида Ливингстона - миссионера в Африке, и т.д.), которые после принятия решения были тверды, решительны и никогда не отступали, несмотря на бедность, длительные и катастрофические путешествия, сопротивление, отказ, дискриминацию, мученичество и т. д.</w:t>
      </w:r>
    </w:p>
    <w:p w:rsidR="00000000" w:rsidDel="00000000" w:rsidP="00000000" w:rsidRDefault="00000000" w:rsidRPr="00000000" w14:paraId="0000001B">
      <w:pPr>
        <w:ind w:left="-30"/>
        <w:rPr/>
      </w:pPr>
      <w:r w:rsidDel="00000000" w:rsidR="00000000" w:rsidRPr="00000000">
        <w:rPr>
          <w:rtl w:val="0"/>
        </w:rPr>
      </w:r>
    </w:p>
    <w:p w:rsidR="00000000" w:rsidDel="00000000" w:rsidP="00000000" w:rsidRDefault="00000000" w:rsidRPr="00000000" w14:paraId="0000001C">
      <w:pPr>
        <w:ind w:left="-30"/>
        <w:rPr/>
      </w:pPr>
      <w:r w:rsidDel="00000000" w:rsidR="00000000" w:rsidRPr="00000000">
        <w:rPr>
          <w:rtl w:val="0"/>
        </w:rPr>
      </w:r>
    </w:p>
    <w:p w:rsidR="00000000" w:rsidDel="00000000" w:rsidP="00000000" w:rsidRDefault="00000000" w:rsidRPr="00000000" w14:paraId="0000001D">
      <w:pPr>
        <w:ind w:left="-30"/>
        <w:rPr/>
      </w:pPr>
      <w:r w:rsidDel="00000000" w:rsidR="00000000" w:rsidRPr="00000000">
        <w:rPr>
          <w:rtl w:val="0"/>
        </w:rPr>
      </w:r>
    </w:p>
    <w:p w:rsidR="00000000" w:rsidDel="00000000" w:rsidP="00000000" w:rsidRDefault="00000000" w:rsidRPr="00000000" w14:paraId="0000001E">
      <w:pPr>
        <w:ind w:left="-30"/>
        <w:rPr/>
      </w:pPr>
      <w:r w:rsidDel="00000000" w:rsidR="00000000" w:rsidRPr="00000000">
        <w:rPr>
          <w:rtl w:val="0"/>
        </w:rPr>
      </w:r>
    </w:p>
    <w:p w:rsidR="00000000" w:rsidDel="00000000" w:rsidP="00000000" w:rsidRDefault="00000000" w:rsidRPr="00000000" w14:paraId="0000001F">
      <w:pPr>
        <w:ind w:left="-30"/>
        <w:rPr/>
      </w:pPr>
      <w:r w:rsidDel="00000000" w:rsidR="00000000" w:rsidRPr="00000000">
        <w:rPr>
          <w:rtl w:val="0"/>
        </w:rPr>
      </w:r>
    </w:p>
    <w:p w:rsidR="00000000" w:rsidDel="00000000" w:rsidP="00000000" w:rsidRDefault="00000000" w:rsidRPr="00000000" w14:paraId="00000020">
      <w:pPr>
        <w:ind w:left="-30"/>
        <w:rPr/>
      </w:pPr>
      <w:r w:rsidDel="00000000" w:rsidR="00000000" w:rsidRPr="00000000">
        <w:rPr>
          <w:rtl w:val="0"/>
        </w:rPr>
      </w:r>
    </w:p>
    <w:p w:rsidR="00000000" w:rsidDel="00000000" w:rsidP="00000000" w:rsidRDefault="00000000" w:rsidRPr="00000000" w14:paraId="00000021">
      <w:pPr>
        <w:ind w:left="-30"/>
        <w:rPr/>
      </w:pPr>
      <w:r w:rsidDel="00000000" w:rsidR="00000000" w:rsidRPr="00000000">
        <w:rPr>
          <w:rtl w:val="0"/>
        </w:rPr>
      </w:r>
    </w:p>
    <w:p w:rsidR="00000000" w:rsidDel="00000000" w:rsidP="00000000" w:rsidRDefault="00000000" w:rsidRPr="00000000" w14:paraId="00000022">
      <w:pPr>
        <w:ind w:left="-30"/>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