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Georgia" w:cs="Georgia" w:eastAsia="Georgia" w:hAnsi="Georgia"/>
          <w:b w:val="1"/>
        </w:rPr>
      </w:pPr>
      <w:r w:rsidDel="00000000" w:rsidR="00000000" w:rsidRPr="00000000">
        <w:rPr>
          <w:rFonts w:ascii="Georgia" w:cs="Georgia" w:eastAsia="Georgia" w:hAnsi="Georgia"/>
          <w:b w:val="1"/>
          <w:rtl w:val="0"/>
        </w:rPr>
        <w:t xml:space="preserve">Тема: Характер – Ответственный</w:t>
      </w:r>
    </w:p>
    <w:p w:rsidR="00000000" w:rsidDel="00000000" w:rsidP="00000000" w:rsidRDefault="00000000" w:rsidRPr="00000000" w14:paraId="00000002">
      <w:pPr>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03">
      <w:pPr>
        <w:jc w:val="both"/>
        <w:rPr>
          <w:rFonts w:ascii="Georgia" w:cs="Georgia" w:eastAsia="Georgia" w:hAnsi="Georgia"/>
        </w:rPr>
      </w:pPr>
      <w:r w:rsidDel="00000000" w:rsidR="00000000" w:rsidRPr="00000000">
        <w:rPr>
          <w:rFonts w:ascii="Georgia" w:cs="Georgia" w:eastAsia="Georgia" w:hAnsi="Georgia"/>
          <w:b w:val="1"/>
          <w:rtl w:val="0"/>
        </w:rPr>
        <w:t xml:space="preserve">Примечание:</w:t>
      </w:r>
      <w:r w:rsidDel="00000000" w:rsidR="00000000" w:rsidRPr="00000000">
        <w:rPr>
          <w:rFonts w:ascii="Georgia" w:cs="Georgia" w:eastAsia="Georgia" w:hAnsi="Georgia"/>
          <w:rtl w:val="0"/>
        </w:rPr>
        <w:t xml:space="preserve"> Практические примеры, приведенные в уроке, приводятся всего лишь как предложения, чтобы помочь святым в подготовке. Они не должны направлять или ограничивать способы, которыми суть урока показывается на практике. Мы воодушевляем святых молиться и соприкасаться с Господом, чтобы получить Его бремя и водительство в преподнесении и практическом применении уроков. Общение с другими святыми и с самими детьми могут также выявить много полезных практических применений.</w:t>
      </w:r>
    </w:p>
    <w:p w:rsidR="00000000" w:rsidDel="00000000" w:rsidP="00000000" w:rsidRDefault="00000000" w:rsidRPr="00000000" w14:paraId="00000004">
      <w:pPr>
        <w:jc w:val="both"/>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005">
      <w:pPr>
        <w:jc w:val="both"/>
        <w:rPr>
          <w:rFonts w:ascii="Georgia" w:cs="Georgia" w:eastAsia="Georgia" w:hAnsi="Georgia"/>
          <w:b w:val="1"/>
          <w:u w:val="single"/>
        </w:rPr>
      </w:pPr>
      <w:r w:rsidDel="00000000" w:rsidR="00000000" w:rsidRPr="00000000">
        <w:rPr>
          <w:rFonts w:ascii="Georgia" w:cs="Georgia" w:eastAsia="Georgia" w:hAnsi="Georgia"/>
          <w:b w:val="1"/>
          <w:u w:val="single"/>
          <w:rtl w:val="0"/>
        </w:rPr>
        <w:t xml:space="preserve">Начальный уровень:</w:t>
      </w:r>
    </w:p>
    <w:p w:rsidR="00000000" w:rsidDel="00000000" w:rsidP="00000000" w:rsidRDefault="00000000" w:rsidRPr="00000000" w14:paraId="00000006">
      <w:pPr>
        <w:jc w:val="both"/>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007">
      <w:pPr>
        <w:jc w:val="both"/>
        <w:rPr>
          <w:rFonts w:ascii="Georgia" w:cs="Georgia" w:eastAsia="Georgia" w:hAnsi="Georgia"/>
        </w:rPr>
      </w:pPr>
      <w:r w:rsidDel="00000000" w:rsidR="00000000" w:rsidRPr="00000000">
        <w:rPr>
          <w:rFonts w:ascii="Georgia" w:cs="Georgia" w:eastAsia="Georgia" w:hAnsi="Georgia"/>
          <w:b w:val="1"/>
          <w:rtl w:val="0"/>
        </w:rPr>
        <w:t xml:space="preserve">Стих:</w:t>
      </w:r>
      <w:r w:rsidDel="00000000" w:rsidR="00000000" w:rsidRPr="00000000">
        <w:rPr>
          <w:rFonts w:ascii="Georgia" w:cs="Georgia" w:eastAsia="Georgia" w:hAnsi="Georgia"/>
          <w:rtl w:val="0"/>
        </w:rPr>
        <w:t xml:space="preserve"> Он верен во всём Моём доме. ( Числа 12:7 б)</w:t>
      </w:r>
    </w:p>
    <w:p w:rsidR="00000000" w:rsidDel="00000000" w:rsidP="00000000" w:rsidRDefault="00000000" w:rsidRPr="00000000" w14:paraId="00000008">
      <w:pPr>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09">
      <w:pPr>
        <w:jc w:val="both"/>
        <w:rPr>
          <w:rFonts w:ascii="Georgia" w:cs="Georgia" w:eastAsia="Georgia" w:hAnsi="Georgia"/>
        </w:rPr>
      </w:pPr>
      <w:r w:rsidDel="00000000" w:rsidR="00000000" w:rsidRPr="00000000">
        <w:rPr>
          <w:rFonts w:ascii="Georgia" w:cs="Georgia" w:eastAsia="Georgia" w:hAnsi="Georgia"/>
          <w:b w:val="1"/>
          <w:rtl w:val="0"/>
        </w:rPr>
        <w:t xml:space="preserve">Бремя:</w:t>
      </w:r>
      <w:r w:rsidDel="00000000" w:rsidR="00000000" w:rsidRPr="00000000">
        <w:rPr>
          <w:rFonts w:ascii="Georgia" w:cs="Georgia" w:eastAsia="Georgia" w:hAnsi="Georgia"/>
          <w:rtl w:val="0"/>
        </w:rPr>
        <w:t xml:space="preserve"> Ответственный человек это тот, кому можно доверить работу или обязанность заботиться о чем-то или ком-то.</w:t>
      </w:r>
    </w:p>
    <w:p w:rsidR="00000000" w:rsidDel="00000000" w:rsidP="00000000" w:rsidRDefault="00000000" w:rsidRPr="00000000" w14:paraId="0000000A">
      <w:pPr>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0B">
      <w:pPr>
        <w:jc w:val="both"/>
        <w:rPr>
          <w:rFonts w:ascii="Georgia" w:cs="Georgia" w:eastAsia="Georgia" w:hAnsi="Georgia"/>
        </w:rPr>
      </w:pPr>
      <w:r w:rsidDel="00000000" w:rsidR="00000000" w:rsidRPr="00000000">
        <w:rPr>
          <w:rFonts w:ascii="Georgia" w:cs="Georgia" w:eastAsia="Georgia" w:hAnsi="Georgia"/>
          <w:b w:val="1"/>
          <w:rtl w:val="0"/>
        </w:rPr>
        <w:t xml:space="preserve">Практическое применение: </w:t>
      </w:r>
      <w:r w:rsidDel="00000000" w:rsidR="00000000" w:rsidRPr="00000000">
        <w:rPr>
          <w:rFonts w:ascii="Georgia" w:cs="Georgia" w:eastAsia="Georgia" w:hAnsi="Georgia"/>
          <w:rtl w:val="0"/>
        </w:rPr>
        <w:t xml:space="preserve">Многие дети хотят домашних животных. Много родителей охотно готовы получить любимчика для их детей если дети охотно готовы помочь позаботиться о них. Если вы получаете новое домашнее животное, например, золотую рыбку, котенка или щенка, и ваши родители попросили вас помочь ухаживать за ним, давая ему пищу каждый день или очищая аквариум или спальную зону животного, вы делаете это? Вы человек, которому можно доверять кормить рыбу (кошку, собаку) каждый день, или вы иногда забываете, и рыба (кошка, собака) должна обходиться без пищи? Быть ответственным означает, что другие могут доверять вам в выполнении вашей задачи и не должны делать это за вас.</w:t>
      </w:r>
    </w:p>
    <w:p w:rsidR="00000000" w:rsidDel="00000000" w:rsidP="00000000" w:rsidRDefault="00000000" w:rsidRPr="00000000" w14:paraId="0000000C">
      <w:pPr>
        <w:jc w:val="both"/>
        <w:rPr>
          <w:rFonts w:ascii="Georgia" w:cs="Georgia" w:eastAsia="Georgia" w:hAnsi="Georgia"/>
          <w:b w:val="1"/>
        </w:rPr>
      </w:pPr>
      <w:r w:rsidDel="00000000" w:rsidR="00000000" w:rsidRPr="00000000">
        <w:rPr>
          <w:rtl w:val="0"/>
        </w:rPr>
      </w:r>
    </w:p>
    <w:p w:rsidR="00000000" w:rsidDel="00000000" w:rsidP="00000000" w:rsidRDefault="00000000" w:rsidRPr="00000000" w14:paraId="0000000D">
      <w:pPr>
        <w:jc w:val="both"/>
        <w:rPr>
          <w:rFonts w:ascii="Georgia" w:cs="Georgia" w:eastAsia="Georgia" w:hAnsi="Georgia"/>
          <w:b w:val="1"/>
          <w:u w:val="single"/>
        </w:rPr>
      </w:pPr>
      <w:r w:rsidDel="00000000" w:rsidR="00000000" w:rsidRPr="00000000">
        <w:rPr>
          <w:rFonts w:ascii="Georgia" w:cs="Georgia" w:eastAsia="Georgia" w:hAnsi="Georgia"/>
          <w:b w:val="1"/>
          <w:u w:val="single"/>
          <w:rtl w:val="0"/>
        </w:rPr>
        <w:t xml:space="preserve">Средний уровень:</w:t>
      </w:r>
    </w:p>
    <w:p w:rsidR="00000000" w:rsidDel="00000000" w:rsidP="00000000" w:rsidRDefault="00000000" w:rsidRPr="00000000" w14:paraId="0000000E">
      <w:pPr>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0F">
      <w:pPr>
        <w:jc w:val="both"/>
        <w:rPr>
          <w:rFonts w:ascii="Georgia" w:cs="Georgia" w:eastAsia="Georgia" w:hAnsi="Georgia"/>
        </w:rPr>
      </w:pPr>
      <w:r w:rsidDel="00000000" w:rsidR="00000000" w:rsidRPr="00000000">
        <w:rPr>
          <w:rFonts w:ascii="Georgia" w:cs="Georgia" w:eastAsia="Georgia" w:hAnsi="Georgia"/>
          <w:b w:val="1"/>
          <w:rtl w:val="0"/>
        </w:rPr>
        <w:t xml:space="preserve">Стих: </w:t>
      </w:r>
      <w:r w:rsidDel="00000000" w:rsidR="00000000" w:rsidRPr="00000000">
        <w:rPr>
          <w:rFonts w:ascii="Georgia" w:cs="Georgia" w:eastAsia="Georgia" w:hAnsi="Georgia"/>
          <w:rtl w:val="0"/>
        </w:rPr>
        <w:t xml:space="preserve">Верный в малейшем верен и во многом, а неправедный в малейшем неправеден и во многом. ( Лука 16:10)</w:t>
      </w:r>
    </w:p>
    <w:p w:rsidR="00000000" w:rsidDel="00000000" w:rsidP="00000000" w:rsidRDefault="00000000" w:rsidRPr="00000000" w14:paraId="00000010">
      <w:pPr>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1">
      <w:pPr>
        <w:jc w:val="both"/>
        <w:rPr>
          <w:rFonts w:ascii="Georgia" w:cs="Georgia" w:eastAsia="Georgia" w:hAnsi="Georgia"/>
        </w:rPr>
      </w:pPr>
      <w:r w:rsidDel="00000000" w:rsidR="00000000" w:rsidRPr="00000000">
        <w:rPr>
          <w:rFonts w:ascii="Georgia" w:cs="Georgia" w:eastAsia="Georgia" w:hAnsi="Georgia"/>
          <w:b w:val="1"/>
          <w:rtl w:val="0"/>
        </w:rPr>
        <w:t xml:space="preserve">Бремя: </w:t>
      </w:r>
      <w:r w:rsidDel="00000000" w:rsidR="00000000" w:rsidRPr="00000000">
        <w:rPr>
          <w:rFonts w:ascii="Georgia" w:cs="Georgia" w:eastAsia="Georgia" w:hAnsi="Georgia"/>
          <w:rtl w:val="0"/>
        </w:rPr>
        <w:t xml:space="preserve">Ответственный человек-это тот, кому можно доверять делать то, что правильно. Ему можно доверить делать то, что от него ожидают или требуют.</w:t>
      </w:r>
    </w:p>
    <w:p w:rsidR="00000000" w:rsidDel="00000000" w:rsidP="00000000" w:rsidRDefault="00000000" w:rsidRPr="00000000" w14:paraId="00000012">
      <w:pPr>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3">
      <w:pPr>
        <w:jc w:val="both"/>
        <w:rPr>
          <w:rFonts w:ascii="Georgia" w:cs="Georgia" w:eastAsia="Georgia" w:hAnsi="Georgia"/>
        </w:rPr>
      </w:pPr>
      <w:r w:rsidDel="00000000" w:rsidR="00000000" w:rsidRPr="00000000">
        <w:rPr>
          <w:rFonts w:ascii="Georgia" w:cs="Georgia" w:eastAsia="Georgia" w:hAnsi="Georgia"/>
          <w:b w:val="1"/>
          <w:rtl w:val="0"/>
        </w:rPr>
        <w:t xml:space="preserve">Практическое применение: </w:t>
      </w:r>
      <w:r w:rsidDel="00000000" w:rsidR="00000000" w:rsidRPr="00000000">
        <w:rPr>
          <w:rFonts w:ascii="Georgia" w:cs="Georgia" w:eastAsia="Georgia" w:hAnsi="Georgia"/>
          <w:rtl w:val="0"/>
        </w:rPr>
        <w:t xml:space="preserve">Когда вы закончите чистить зубы, надеваешь ли ты крышку на зубную пасту или ты оставляешь крышку на прилавке? Когда ваши родители спрашивают вас и ожидают, что вы повесите полотенце после душа/купания, вы повесите его, чтобы высохнуть, или вы оставите его на полу в куче? Каждый день Вы должны заправлять постель. Вы делаете это каждый день, не спрашивая или вы делаете это только тогда, когда ваши родители говорят вам? Быть ответственным означает, что другие могут доверять вам делать то, чего от вас ожидают</w:t>
      </w:r>
    </w:p>
    <w:p w:rsidR="00000000" w:rsidDel="00000000" w:rsidP="00000000" w:rsidRDefault="00000000" w:rsidRPr="00000000" w14:paraId="00000014">
      <w:pPr>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5">
      <w:pPr>
        <w:jc w:val="both"/>
        <w:rPr>
          <w:rFonts w:ascii="Georgia" w:cs="Georgia" w:eastAsia="Georgia" w:hAnsi="Georgia"/>
          <w:b w:val="1"/>
          <w:u w:val="single"/>
        </w:rPr>
      </w:pPr>
      <w:r w:rsidDel="00000000" w:rsidR="00000000" w:rsidRPr="00000000">
        <w:rPr>
          <w:rFonts w:ascii="Georgia" w:cs="Georgia" w:eastAsia="Georgia" w:hAnsi="Georgia"/>
          <w:b w:val="1"/>
          <w:u w:val="single"/>
          <w:rtl w:val="0"/>
        </w:rPr>
        <w:t xml:space="preserve">Продвинутый уровень:</w:t>
      </w:r>
    </w:p>
    <w:p w:rsidR="00000000" w:rsidDel="00000000" w:rsidP="00000000" w:rsidRDefault="00000000" w:rsidRPr="00000000" w14:paraId="00000016">
      <w:pPr>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7">
      <w:pPr>
        <w:jc w:val="both"/>
        <w:rPr>
          <w:rFonts w:ascii="Georgia" w:cs="Georgia" w:eastAsia="Georgia" w:hAnsi="Georgia"/>
        </w:rPr>
      </w:pPr>
      <w:r w:rsidDel="00000000" w:rsidR="00000000" w:rsidRPr="00000000">
        <w:rPr>
          <w:rFonts w:ascii="Georgia" w:cs="Georgia" w:eastAsia="Georgia" w:hAnsi="Georgia"/>
          <w:b w:val="1"/>
          <w:rtl w:val="0"/>
        </w:rPr>
        <w:t xml:space="preserve">Стих: </w:t>
      </w:r>
      <w:r w:rsidDel="00000000" w:rsidR="00000000" w:rsidRPr="00000000">
        <w:rPr>
          <w:rFonts w:ascii="Georgia" w:cs="Georgia" w:eastAsia="Georgia" w:hAnsi="Georgia"/>
          <w:rtl w:val="0"/>
        </w:rPr>
        <w:t xml:space="preserve">Итак, каждый из нас даст отчёт о себе Богу. ( Рим. 14:12)</w:t>
      </w:r>
    </w:p>
    <w:p w:rsidR="00000000" w:rsidDel="00000000" w:rsidP="00000000" w:rsidRDefault="00000000" w:rsidRPr="00000000" w14:paraId="00000018">
      <w:pPr>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9">
      <w:pPr>
        <w:jc w:val="both"/>
        <w:rPr>
          <w:rFonts w:ascii="Georgia" w:cs="Georgia" w:eastAsia="Georgia" w:hAnsi="Georgia"/>
        </w:rPr>
      </w:pPr>
      <w:r w:rsidDel="00000000" w:rsidR="00000000" w:rsidRPr="00000000">
        <w:rPr>
          <w:rFonts w:ascii="Georgia" w:cs="Georgia" w:eastAsia="Georgia" w:hAnsi="Georgia"/>
          <w:b w:val="1"/>
          <w:rtl w:val="0"/>
        </w:rPr>
        <w:t xml:space="preserve">Бремя:</w:t>
      </w:r>
      <w:r w:rsidDel="00000000" w:rsidR="00000000" w:rsidRPr="00000000">
        <w:rPr>
          <w:rFonts w:ascii="Georgia" w:cs="Georgia" w:eastAsia="Georgia" w:hAnsi="Georgia"/>
          <w:rtl w:val="0"/>
        </w:rPr>
        <w:t xml:space="preserve"> Ответственный человек способен сам выбирать, что правильно, а что нет. Он может отвечать и нести ответственность за свое поведение и обязательства.</w:t>
      </w:r>
    </w:p>
    <w:p w:rsidR="00000000" w:rsidDel="00000000" w:rsidP="00000000" w:rsidRDefault="00000000" w:rsidRPr="00000000" w14:paraId="0000001A">
      <w:pPr>
        <w:jc w:val="both"/>
        <w:rPr>
          <w:rFonts w:ascii="Georgia" w:cs="Georgia" w:eastAsia="Georgia" w:hAnsi="Georgia"/>
          <w:b w:val="1"/>
        </w:rPr>
      </w:pPr>
      <w:r w:rsidDel="00000000" w:rsidR="00000000" w:rsidRPr="00000000">
        <w:rPr>
          <w:rFonts w:ascii="Georgia" w:cs="Georgia" w:eastAsia="Georgia" w:hAnsi="Georgia"/>
          <w:b w:val="1"/>
          <w:rtl w:val="0"/>
        </w:rPr>
        <w:t xml:space="preserve"> </w:t>
      </w:r>
    </w:p>
    <w:p w:rsidR="00000000" w:rsidDel="00000000" w:rsidP="00000000" w:rsidRDefault="00000000" w:rsidRPr="00000000" w14:paraId="0000001B">
      <w:pPr>
        <w:jc w:val="both"/>
        <w:rPr>
          <w:rFonts w:ascii="Georgia" w:cs="Georgia" w:eastAsia="Georgia" w:hAnsi="Georgia"/>
        </w:rPr>
      </w:pPr>
      <w:r w:rsidDel="00000000" w:rsidR="00000000" w:rsidRPr="00000000">
        <w:rPr>
          <w:rFonts w:ascii="Georgia" w:cs="Georgia" w:eastAsia="Georgia" w:hAnsi="Georgia"/>
          <w:b w:val="1"/>
          <w:rtl w:val="0"/>
        </w:rPr>
        <w:t xml:space="preserve">Практическое применение: </w:t>
      </w:r>
      <w:r w:rsidDel="00000000" w:rsidR="00000000" w:rsidRPr="00000000">
        <w:rPr>
          <w:rFonts w:ascii="Georgia" w:cs="Georgia" w:eastAsia="Georgia" w:hAnsi="Georgia"/>
          <w:rtl w:val="0"/>
        </w:rPr>
        <w:t xml:space="preserve">Если вы играете снаружи с фрисби и фрисби задевает автомобиль вашего соседа и оставляет вмятину или царапину, что вы делаете? Ответственный человек скажет своему соседу, что они сделали, и спросит, как они могли бы помочь заплатить, чтобы исправить ущерб. Каждый день мы сталкиваемся с многочисленными вариантами ответственности. Например, мы можем выбрать, чтобы выкинуть мусор, который мы видим, лежа на земле, или мы можем пройти мимо, как если бы мы не видели его. Когда ваша мама идет в продуктовый магазин и просит вас закончить домашнее задание, пока ее нет, вы делаете то, что должны делать, или вы начинаете читать свою любимую книгу или играть на улице с другом? Когда она приходит домой, и вы должны дать отчет, вы признаете свои действия и не оправдываетесь или пытаетесь обвинить кого-то или что-то еще в том, что не сделали домашнее задание? Ответственный человек не будет пытаться обвинять других, если он делает плохой выбор.</w:t>
      </w:r>
    </w:p>
    <w:p w:rsidR="00000000" w:rsidDel="00000000" w:rsidP="00000000" w:rsidRDefault="00000000" w:rsidRPr="00000000" w14:paraId="0000001C">
      <w:pPr>
        <w:rPr>
          <w:rFonts w:ascii="Georgia" w:cs="Georgia" w:eastAsia="Georgia" w:hAnsi="Georgia"/>
          <w:b w:val="1"/>
          <w:sz w:val="24"/>
          <w:szCs w:val="24"/>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