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jc w:val="center"/>
      </w:pPr>
      <w:r w:rsidDel="00000000" w:rsidR="00000000" w:rsidRPr="00000000">
        <w:rPr>
          <w:rFonts w:ascii="Georgia" w:cs="Georgia" w:eastAsia="Georgia" w:hAnsi="Georgia"/>
          <w:b w:val="1"/>
          <w:sz w:val="24"/>
          <w:szCs w:val="24"/>
          <w:rtl w:val="0"/>
        </w:rPr>
        <w:t xml:space="preserve">Тема: Божья величественность видна на небесах</w:t>
      </w:r>
    </w:p>
    <w:p w:rsidR="00000000" w:rsidDel="00000000" w:rsidP="00000000" w:rsidRDefault="00000000" w:rsidRPr="00000000">
      <w:pPr>
        <w:contextualSpacing w:val="0"/>
        <w:jc w:val="both"/>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Стих: </w:t>
        <w:tab/>
        <w:t xml:space="preserve">“Он сосчитывает число звёзд; Он называет все их своими именами” (Пс. 147:4).</w:t>
      </w:r>
      <w:r w:rsidDel="00000000" w:rsidR="00000000" w:rsidRPr="00000000">
        <w:rPr>
          <w:rtl w:val="0"/>
        </w:rPr>
      </w:r>
    </w:p>
    <w:p w:rsidR="00000000" w:rsidDel="00000000" w:rsidP="00000000" w:rsidRDefault="00000000" w:rsidRPr="00000000">
      <w:pPr>
        <w:ind w:left="975" w:hanging="1005"/>
        <w:contextualSpacing w:val="0"/>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Бремя: </w:t>
        <w:tab/>
        <w:t xml:space="preserve">Величественность означает, что что-то является впечатляющим благодаря своей красоте, грандиозности и великолепию. Бог величественен, и звёзды показывают нам Его величественность.</w:t>
      </w: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Практическое применение: Когда вы смотрите на ночное небо, вы видите множество прекрасных звёзд. На небе существует несколько видов звёзд. Некоторые большие, некоторые маленькие, некоторые старые, некоторые молодые. Также звёзды бывают разного цвета. Бог сотворил вселенную с миллиардами и миллиардами звёзд разных видов, чтобы показать Свою величественность и грандиозность. Принесите фотографии Млечного Пути, показывающую великолепие звёзд различных цветов и видов. Спросите детей, что ещё в Божьем творении является для них грандиозным и величественным.</w:t>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Стих: </w:t>
        <w:tab/>
        <w:t xml:space="preserve">“И кто подобен свету утра, когда восходит солнце, &lt;...&gt; от сияния солнца после дождя” (2 Цар. 23:4).</w:t>
      </w: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Бремя: </w:t>
        <w:tab/>
        <w:t xml:space="preserve">Творение показывает нам Божью величественность. Солнце не только показывает Божьи мудрость и силу, обеспечивая нас светом и теплом, но и являет Божьи величественность и великолепие.</w:t>
      </w: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Практическое применение: Солнце - это особая звезда, которую Бог сотворил для существования жизни на Земле. Но солнце существует не только ради света и тепла, оно также возвещает Божью величественность. Вы когда-нибудь встречали рассвет? Восход солнца - это прекрасное свидетельство Божьей величественности. Свет, который пробивается над землей - это восхитительное зрелище. Вы когда-нибудь наблюдали закат? Красота цветов на небе во время заката - это тоже свидетельство Божьей величественности. Принесите фотографии, включая фотографии людей, которые встали рано, чтобы увидеть красоту восхода. Эти примеры демонстрируют, что Бог сотворил небеса не только чтобы они функционировали, но и чтобы они являли Его величественность.</w:t>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Стих: </w:t>
        <w:tab/>
        <w:t xml:space="preserve">“Луну и звёзды для управления ночью,/ Ибо Его любовная забота - вовеки” (Пс. 136:9).</w:t>
      </w: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Бремя: Творение показывает Божью величественность. Сияние луны ночью являет Божью величественность и великолепие.</w:t>
        <w:tab/>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Практическое применение: Принесите фотографии полной луны и поверхности луны. Покажите детям, что поверхность луны не очень красива. Рельеф луны испещрен кратерами, и её цвет тусклый. Однако ночью, когда свет солнца отражается от луны, луна величественна и прекрасна. Людей привлекает  смотреть на луну и созерцать её великолепие. Это отражение Божьей величественности ведёт людей чтить Бога, служить и поклоняться Богу.</w:t>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sectPr>
      <w:pgSz w:h="16834" w:w="11909"/>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120" w:before="400" w:line="276" w:lineRule="auto"/>
      <w:ind w:left="0" w:right="0" w:firstLine="0"/>
      <w:jc w:val="left"/>
    </w:pPr>
    <w:rPr>
      <w:rFonts w:ascii="Arial" w:cs="Arial" w:eastAsia="Arial" w:hAnsi="Arial"/>
      <w:b w:val="0"/>
      <w:i w:val="0"/>
      <w:smallCaps w:val="0"/>
      <w:strike w:val="0"/>
      <w:color w:val="000000"/>
      <w:sz w:val="40"/>
      <w:szCs w:val="40"/>
      <w:u w:val="none"/>
      <w:vertAlign w:val="baseline"/>
    </w:rPr>
  </w:style>
  <w:style w:type="paragraph" w:styleId="Heading2">
    <w:name w:val="heading 2"/>
    <w:basedOn w:val="Normal"/>
    <w:next w:val="Normal"/>
    <w:pPr>
      <w:keepNext w:val="1"/>
      <w:keepLines w:val="1"/>
      <w:widowControl w:val="1"/>
      <w:spacing w:after="120" w:before="360" w:line="276" w:lineRule="auto"/>
      <w:ind w:left="0" w:right="0" w:firstLine="0"/>
      <w:jc w:val="left"/>
    </w:pPr>
    <w:rPr>
      <w:rFonts w:ascii="Arial" w:cs="Arial" w:eastAsia="Arial" w:hAnsi="Arial"/>
      <w:b w:val="0"/>
      <w:i w:val="0"/>
      <w:smallCaps w:val="0"/>
      <w:strike w:val="0"/>
      <w:color w:val="000000"/>
      <w:sz w:val="32"/>
      <w:szCs w:val="32"/>
      <w:u w:val="none"/>
      <w:vertAlign w:val="baseline"/>
    </w:rPr>
  </w:style>
  <w:style w:type="paragraph" w:styleId="Heading3">
    <w:name w:val="heading 3"/>
    <w:basedOn w:val="Normal"/>
    <w:next w:val="Normal"/>
    <w:pPr>
      <w:keepNext w:val="1"/>
      <w:keepLines w:val="1"/>
      <w:widowControl w:val="1"/>
      <w:spacing w:after="80" w:before="320" w:line="276" w:lineRule="auto"/>
      <w:ind w:left="0" w:right="0" w:firstLine="0"/>
      <w:jc w:val="left"/>
    </w:pPr>
    <w:rPr>
      <w:rFonts w:ascii="Arial" w:cs="Arial" w:eastAsia="Arial" w:hAnsi="Arial"/>
      <w:b w:val="0"/>
      <w:i w:val="0"/>
      <w:smallCaps w:val="0"/>
      <w:strike w:val="0"/>
      <w:color w:val="434343"/>
      <w:sz w:val="28"/>
      <w:szCs w:val="28"/>
      <w:u w:val="none"/>
      <w:vertAlign w:val="baseline"/>
    </w:rPr>
  </w:style>
  <w:style w:type="paragraph" w:styleId="Heading4">
    <w:name w:val="heading 4"/>
    <w:basedOn w:val="Normal"/>
    <w:next w:val="Normal"/>
    <w:pPr>
      <w:keepNext w:val="1"/>
      <w:keepLines w:val="1"/>
      <w:widowControl w:val="1"/>
      <w:spacing w:after="80" w:before="280" w:line="276" w:lineRule="auto"/>
      <w:ind w:left="0" w:right="0" w:firstLine="0"/>
      <w:jc w:val="left"/>
    </w:pPr>
    <w:rPr>
      <w:rFonts w:ascii="Arial" w:cs="Arial" w:eastAsia="Arial" w:hAnsi="Arial"/>
      <w:b w:val="0"/>
      <w:i w:val="0"/>
      <w:smallCaps w:val="0"/>
      <w:strike w:val="0"/>
      <w:color w:val="666666"/>
      <w:sz w:val="24"/>
      <w:szCs w:val="24"/>
      <w:u w:val="none"/>
      <w:vertAlign w:val="baseline"/>
    </w:rPr>
  </w:style>
  <w:style w:type="paragraph" w:styleId="Heading5">
    <w:name w:val="heading 5"/>
    <w:basedOn w:val="Normal"/>
    <w:next w:val="Normal"/>
    <w:pPr>
      <w:keepNext w:val="1"/>
      <w:keepLines w:val="1"/>
      <w:widowControl w:val="1"/>
      <w:spacing w:after="80" w:before="240" w:line="276" w:lineRule="auto"/>
      <w:ind w:left="0" w:right="0" w:firstLine="0"/>
      <w:jc w:val="left"/>
    </w:pPr>
    <w:rPr>
      <w:rFonts w:ascii="Arial" w:cs="Arial" w:eastAsia="Arial" w:hAnsi="Arial"/>
      <w:b w:val="0"/>
      <w:i w:val="0"/>
      <w:smallCaps w:val="0"/>
      <w:strike w:val="0"/>
      <w:color w:val="666666"/>
      <w:sz w:val="22"/>
      <w:szCs w:val="22"/>
      <w:u w:val="none"/>
      <w:vertAlign w:val="baseline"/>
    </w:rPr>
  </w:style>
  <w:style w:type="paragraph" w:styleId="Heading6">
    <w:name w:val="heading 6"/>
    <w:basedOn w:val="Normal"/>
    <w:next w:val="Normal"/>
    <w:pPr>
      <w:keepNext w:val="1"/>
      <w:keepLines w:val="1"/>
      <w:widowControl w:val="1"/>
      <w:spacing w:after="80" w:before="240" w:line="276" w:lineRule="auto"/>
      <w:ind w:left="0" w:right="0" w:firstLine="0"/>
      <w:jc w:val="left"/>
    </w:pPr>
    <w:rPr>
      <w:rFonts w:ascii="Arial" w:cs="Arial" w:eastAsia="Arial" w:hAnsi="Arial"/>
      <w:b w:val="0"/>
      <w:i w:val="1"/>
      <w:smallCaps w:val="0"/>
      <w:strike w:val="0"/>
      <w:color w:val="666666"/>
      <w:sz w:val="22"/>
      <w:szCs w:val="22"/>
      <w:u w:val="none"/>
      <w:vertAlign w:val="baseline"/>
    </w:rPr>
  </w:style>
  <w:style w:type="paragraph" w:styleId="Title">
    <w:name w:val="Title"/>
    <w:basedOn w:val="Normal"/>
    <w:next w:val="Normal"/>
    <w:pPr>
      <w:keepNext w:val="1"/>
      <w:keepLines w:val="1"/>
      <w:widowControl w:val="1"/>
      <w:spacing w:after="60" w:before="0" w:line="276" w:lineRule="auto"/>
      <w:ind w:left="0" w:right="0" w:firstLine="0"/>
      <w:jc w:val="left"/>
    </w:pPr>
    <w:rPr>
      <w:rFonts w:ascii="Arial" w:cs="Arial" w:eastAsia="Arial" w:hAnsi="Arial"/>
      <w:b w:val="0"/>
      <w:i w:val="0"/>
      <w:smallCaps w:val="0"/>
      <w:strike w:val="0"/>
      <w:color w:val="000000"/>
      <w:sz w:val="52"/>
      <w:szCs w:val="52"/>
      <w:u w:val="none"/>
      <w:vertAlign w:val="baseline"/>
    </w:rPr>
  </w:style>
  <w:style w:type="paragraph" w:styleId="Subtitle">
    <w:name w:val="Subtitle"/>
    <w:basedOn w:val="Normal"/>
    <w:next w:val="Normal"/>
    <w:pPr>
      <w:keepNext w:val="1"/>
      <w:keepLines w:val="1"/>
      <w:widowControl w:val="1"/>
      <w:spacing w:after="320" w:before="0" w:line="276" w:lineRule="auto"/>
      <w:ind w:left="0" w:right="0" w:firstLine="0"/>
      <w:jc w:val="left"/>
    </w:pPr>
    <w:rPr>
      <w:rFonts w:ascii="Arial" w:cs="Arial" w:eastAsia="Arial" w:hAnsi="Arial"/>
      <w:b w:val="0"/>
      <w:i w:val="0"/>
      <w:smallCaps w:val="0"/>
      <w:strike w:val="0"/>
      <w:color w:val="666666"/>
      <w:sz w:val="30"/>
      <w:szCs w:val="30"/>
      <w:u w:val="none"/>
      <w:vertAlign w:val="baselin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