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1"/>
          <w:i w:val="0"/>
          <w:smallCaps w:val="0"/>
          <w:strike w:val="0"/>
          <w:color w:val="000000"/>
          <w:sz w:val="24"/>
          <w:szCs w:val="24"/>
          <w:u w:val="none"/>
          <w:shd w:fill="auto" w:val="clear"/>
          <w:vertAlign w:val="baseline"/>
          <w:rtl w:val="0"/>
        </w:rPr>
        <w:t xml:space="preserve">Тема: Творение – человек изумительно и чудесно создан (7)</w:t>
      </w:r>
      <w:r w:rsidDel="00000000" w:rsidR="00000000" w:rsidRPr="00000000">
        <w:rPr>
          <w:rtl w:val="0"/>
        </w:rPr>
      </w:r>
    </w:p>
    <w:p w:rsidR="00000000" w:rsidDel="00000000" w:rsidP="00000000" w:rsidRDefault="00000000" w:rsidRPr="00000000">
      <w:pPr>
        <w:contextualSpacing w:val="0"/>
        <w:jc w:val="cente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pP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rtl w:val="0"/>
        </w:rPr>
      </w:r>
    </w:p>
    <w:p w:rsidR="00000000" w:rsidDel="00000000" w:rsidP="00000000" w:rsidRDefault="00000000" w:rsidRPr="00000000">
      <w:pP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“Не удерживай блага от имеющих право на него, / Когда во власти твоей руки сделать это.” (Прит. 3:27).</w:t>
      </w:r>
      <w:r w:rsidDel="00000000" w:rsidR="00000000" w:rsidRPr="00000000">
        <w:rPr>
          <w:rtl w:val="0"/>
        </w:rPr>
      </w:r>
    </w:p>
    <w:p w:rsidR="00000000" w:rsidDel="00000000" w:rsidP="00000000" w:rsidRDefault="00000000" w:rsidRPr="00000000">
      <w:pPr>
        <w:ind w:left="975" w:hanging="1005"/>
        <w:contextualSpacing w:val="0"/>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создал человека с руками, которыми он может делать много разных вещей. Это и отличает нас от животных. Мы должны использовать наши руки надлежащим образом.</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Наши руки отличаются от лап животных. У нас есть пальцы, которые могут работать вместе. Нам было бы очень сложно держать карандаш или мяч, если бы у нас не было большого пальца. Спросите у детей, какие полезные вещи они могут делать своими руками, например, рисовать, брать игрушки, играть мячом, делать замок из песка и т.д. Наши руки могут делать столь многое! Нам нужно использовать свои руки, чтобы быть вежливыми: махать рукой, обнимать, делиться и так далее, а не обижать других: ударять, толкать, хватать и т.д.</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“Поэтому «выйдите из их среды и отделитесь, — говорит Господь, — и не касайтесь нечистого; и Я приму вас»” (2 Кор. 6:17).</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создал человека с руками, которыми он может делать много разных вещей. Это отличает нас от животных. Человек использует свои руки, чтобы делать много вещей, которые приносят ему пользу и помогают ему. Тем не менее, нам стоит быть осторожными в том, что мы держим и чего мы касаемся своими руками.</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Наши руки уникальны, и они отличаются от лап животных, потому что мы можем брать и держать вещи так, как обезьяны этого делать не могут. Также наши мышцы, которые приводят в действие пальцы,   являются достаточно сильными для того, чтобы  мы могли взбираться на вертикальные поверхности, при этом поддерживая весь наш вес всего лишь при помощи нескольких пальцев. При помощи рук человек держит инструменты и строит дома и машины, а также держит медицинские инструменты с целью обследовать и лечить болезни. Руки человека позволяют ему жить, развиваться, расти и продвигаться дальше. Несмотря на то, как много способны сделать наши руки, нам нужно быть осторожными; мы не должны трогать или брать вещи, которые могут нанести нам физический или психологический вред, например, опасное оружие, определенные книги или журналы, жестокие игры и т.д.</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“Храни мои заповеди и живи;/И моё учение — как зрачок твоего глаза./Навяжи их на твои пальцы;/Напиши их на скрижали твоего сердца. ” (Прит. 7:2-3).</w:t>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rFonts w:ascii="Georgia" w:cs="Georgia" w:eastAsia="Georgia" w:hAnsi="Georgia"/>
          <w:sz w:val="24"/>
          <w:szCs w:val="24"/>
        </w:rPr>
      </w:pPr>
      <w:r w:rsidDel="00000000" w:rsidR="00000000" w:rsidRPr="00000000">
        <w:rPr>
          <w:rtl w:val="0"/>
        </w:rPr>
        <w:t xml:space="preserve">      </w:t>
        <w:tab/>
      </w:r>
      <w:r w:rsidDel="00000000" w:rsidR="00000000" w:rsidRPr="00000000">
        <w:rPr>
          <w:rFonts w:ascii="Georgia" w:cs="Georgia" w:eastAsia="Georgia" w:hAnsi="Georgia"/>
          <w:sz w:val="24"/>
          <w:szCs w:val="24"/>
          <w:rtl w:val="0"/>
        </w:rPr>
        <w:t xml:space="preserve">“Кто найдёт достойную женщину?/Ибо её цена гораздо выше кораллов./Она протягивает свою руку скорбящему/И простирает свои руки к нуждающемуся. (Прит. 31:10, 20).</w:t>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Бремя:   Бог сделал человека с руками, которыми он может делать и создавать много разных вещей. То, чем мы наполняем свои руки, определяет то, кем мы являемся. Будет очень хорошо, если каждый день мы будем держать (наполнять наши руки) Божье слово. Также хорошо использовать наши руки, чтобы служить Богу и другим.</w:t>
        <w:tab/>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bookmarkStart w:colFirst="0" w:colLast="0" w:name="_gjdgxs" w:id="0"/>
      <w:bookmarkEnd w:id="0"/>
      <w:r w:rsidDel="00000000" w:rsidR="00000000" w:rsidRPr="00000000">
        <w:rPr>
          <w:rFonts w:ascii="Georgia" w:cs="Georgia" w:eastAsia="Georgia" w:hAnsi="Georgia"/>
          <w:sz w:val="24"/>
          <w:szCs w:val="24"/>
          <w:rtl w:val="0"/>
        </w:rPr>
        <w:t xml:space="preserve">Практическое применение (см. также начальный и средний уровни): Кроме того, что наши руки помогают нам заниматься повседневными делами, мы также используем их для того, чтобы общаться на языке жестов, защищать себя, записывать наши мысли, играть на музыкальных инструментах, использовать компьютер и т.д. На протяжении всей истории человек также достиг медицинских и технологических успехов при помощи рук. Наконец, наши руки были созданы Богом с целью осуществить Его замысел. Нам нужно использовать свои руки, чтобы держать Библию и служить Господу и остальным. Мы должны использовать наши руки в вопросе даяния. Мы можем  раздавать людям Библии и благовестнические листовки и оказывать помощь тем, кто в ней нуждается.</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ru-RU"/>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